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Arial" w:hAnsi="Arial" w:cs="Arial" w:eastAsia="Arial"/>
          <w:color w:val="auto"/>
          <w:spacing w:val="0"/>
          <w:position w:val="0"/>
          <w:sz w:val="18"/>
          <w:shd w:fill="auto" w:val="clear"/>
        </w:rPr>
      </w:pPr>
      <w:r>
        <w:object w:dxaOrig="3191" w:dyaOrig="3191">
          <v:rect xmlns:o="urn:schemas-microsoft-com:office:office" xmlns:v="urn:schemas-microsoft-com:vml" id="rectole0000000000" style="width:159.550000pt;height:159.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Arial Black" w:hAnsi="Arial Black" w:cs="Arial Black" w:eastAsia="Arial Black"/>
          <w:color w:val="auto"/>
          <w:spacing w:val="0"/>
          <w:position w:val="0"/>
          <w:sz w:val="72"/>
          <w:shd w:fill="auto" w:val="clear"/>
        </w:rPr>
      </w:pPr>
    </w:p>
    <w:p>
      <w:pPr>
        <w:spacing w:before="0" w:after="0" w:line="240"/>
        <w:ind w:right="0" w:left="0" w:firstLine="0"/>
        <w:jc w:val="center"/>
        <w:rPr>
          <w:rFonts w:ascii="Arial Black" w:hAnsi="Arial Black" w:cs="Arial Black" w:eastAsia="Arial Black"/>
          <w:color w:val="auto"/>
          <w:spacing w:val="0"/>
          <w:position w:val="0"/>
          <w:sz w:val="72"/>
          <w:shd w:fill="auto" w:val="clear"/>
        </w:rPr>
      </w:pPr>
      <w:r>
        <w:rPr>
          <w:rFonts w:ascii="Arial Black" w:hAnsi="Arial Black" w:cs="Arial Black" w:eastAsia="Arial Black"/>
          <w:color w:val="auto"/>
          <w:spacing w:val="0"/>
          <w:position w:val="0"/>
          <w:sz w:val="72"/>
          <w:shd w:fill="auto" w:val="clear"/>
        </w:rPr>
        <w:t xml:space="preserve">Billingham Amateur</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Arial Black" w:hAnsi="Arial Black" w:cs="Arial Black" w:eastAsia="Arial Black"/>
          <w:color w:val="auto"/>
          <w:spacing w:val="0"/>
          <w:position w:val="0"/>
          <w:sz w:val="72"/>
          <w:shd w:fill="auto" w:val="clear"/>
        </w:rPr>
        <w:t xml:space="preserve">Swimming Club</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color w:val="auto"/>
          <w:spacing w:val="0"/>
          <w:position w:val="0"/>
          <w:sz w:val="72"/>
          <w:shd w:fill="auto" w:val="clear"/>
        </w:rPr>
      </w:pPr>
    </w:p>
    <w:p>
      <w:pPr>
        <w:spacing w:before="0" w:after="0" w:line="240"/>
        <w:ind w:right="0" w:left="0" w:firstLine="0"/>
        <w:jc w:val="center"/>
        <w:rPr>
          <w:rFonts w:ascii="Arial" w:hAnsi="Arial" w:cs="Arial" w:eastAsia="Arial"/>
          <w:color w:val="auto"/>
          <w:spacing w:val="0"/>
          <w:position w:val="0"/>
          <w:sz w:val="56"/>
          <w:shd w:fill="auto" w:val="clear"/>
        </w:rPr>
      </w:pPr>
      <w:r>
        <w:rPr>
          <w:rFonts w:ascii="Arial" w:hAnsi="Arial" w:cs="Arial" w:eastAsia="Arial"/>
          <w:color w:val="auto"/>
          <w:spacing w:val="0"/>
          <w:position w:val="0"/>
          <w:sz w:val="56"/>
          <w:shd w:fill="auto" w:val="clear"/>
        </w:rPr>
        <w:t xml:space="preserve">New Year Meet</w:t>
      </w:r>
    </w:p>
    <w:p>
      <w:pPr>
        <w:spacing w:before="0" w:after="0" w:line="240"/>
        <w:ind w:right="0" w:left="0" w:firstLine="0"/>
        <w:jc w:val="center"/>
        <w:rPr>
          <w:rFonts w:ascii="Arial" w:hAnsi="Arial" w:cs="Arial" w:eastAsia="Arial"/>
          <w:color w:val="auto"/>
          <w:spacing w:val="0"/>
          <w:position w:val="0"/>
          <w:sz w:val="56"/>
          <w:shd w:fill="auto" w:val="clear"/>
        </w:rPr>
      </w:pPr>
      <w:r>
        <w:rPr>
          <w:rFonts w:ascii="Arial" w:hAnsi="Arial" w:cs="Arial" w:eastAsia="Arial"/>
          <w:color w:val="auto"/>
          <w:spacing w:val="0"/>
          <w:position w:val="0"/>
          <w:sz w:val="56"/>
          <w:shd w:fill="auto" w:val="clear"/>
        </w:rPr>
        <w:t xml:space="preserve">5</w:t>
      </w:r>
      <w:r>
        <w:rPr>
          <w:rFonts w:ascii="Arial" w:hAnsi="Arial" w:cs="Arial" w:eastAsia="Arial"/>
          <w:color w:val="auto"/>
          <w:spacing w:val="0"/>
          <w:position w:val="0"/>
          <w:sz w:val="56"/>
          <w:shd w:fill="auto" w:val="clear"/>
          <w:vertAlign w:val="superscript"/>
        </w:rPr>
        <w:t xml:space="preserve">th</w:t>
      </w:r>
      <w:r>
        <w:rPr>
          <w:rFonts w:ascii="Arial" w:hAnsi="Arial" w:cs="Arial" w:eastAsia="Arial"/>
          <w:color w:val="auto"/>
          <w:spacing w:val="0"/>
          <w:position w:val="0"/>
          <w:sz w:val="56"/>
          <w:shd w:fill="auto" w:val="clear"/>
        </w:rPr>
        <w:t xml:space="preserve"> &amp; 6</w:t>
      </w:r>
      <w:r>
        <w:rPr>
          <w:rFonts w:ascii="Arial" w:hAnsi="Arial" w:cs="Arial" w:eastAsia="Arial"/>
          <w:color w:val="auto"/>
          <w:spacing w:val="0"/>
          <w:position w:val="0"/>
          <w:sz w:val="56"/>
          <w:shd w:fill="auto" w:val="clear"/>
          <w:vertAlign w:val="superscript"/>
        </w:rPr>
        <w:t xml:space="preserve">th</w:t>
      </w:r>
      <w:r>
        <w:rPr>
          <w:rFonts w:ascii="Arial" w:hAnsi="Arial" w:cs="Arial" w:eastAsia="Arial"/>
          <w:color w:val="auto"/>
          <w:spacing w:val="0"/>
          <w:position w:val="0"/>
          <w:sz w:val="56"/>
          <w:shd w:fill="auto" w:val="clear"/>
        </w:rPr>
        <w:t xml:space="preserve"> January 2019</w:t>
      </w:r>
    </w:p>
    <w:p>
      <w:pPr>
        <w:spacing w:before="0" w:after="0" w:line="240"/>
        <w:ind w:right="0" w:left="0" w:firstLine="0"/>
        <w:jc w:val="center"/>
        <w:rPr>
          <w:rFonts w:ascii="Arial" w:hAnsi="Arial" w:cs="Arial" w:eastAsia="Arial"/>
          <w:color w:val="auto"/>
          <w:spacing w:val="0"/>
          <w:position w:val="0"/>
          <w:sz w:val="56"/>
          <w:shd w:fill="auto" w:val="clear"/>
        </w:rPr>
      </w:pPr>
    </w:p>
    <w:p>
      <w:pPr>
        <w:spacing w:before="0" w:after="0" w:line="240"/>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ASANER Level 3</w:t>
      </w:r>
    </w:p>
    <w:p>
      <w:pPr>
        <w:spacing w:before="0" w:after="0" w:line="240"/>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Licence No: 3NE190139</w:t>
      </w:r>
    </w:p>
    <w:p>
      <w:pPr>
        <w:spacing w:before="0" w:after="0" w:line="240"/>
        <w:ind w:right="0" w:left="0" w:firstLine="0"/>
        <w:jc w:val="center"/>
        <w:rPr>
          <w:rFonts w:ascii="Arial" w:hAnsi="Arial" w:cs="Arial" w:eastAsia="Arial"/>
          <w:color w:val="auto"/>
          <w:spacing w:val="0"/>
          <w:position w:val="0"/>
          <w:sz w:val="56"/>
          <w:shd w:fill="auto" w:val="clear"/>
        </w:rPr>
      </w:pPr>
    </w:p>
    <w:p>
      <w:pPr>
        <w:spacing w:before="0" w:after="0" w:line="240"/>
        <w:ind w:right="0" w:left="0" w:firstLine="0"/>
        <w:jc w:val="center"/>
        <w:rPr>
          <w:rFonts w:ascii="Arial" w:hAnsi="Arial" w:cs="Arial" w:eastAsia="Arial"/>
          <w:color w:val="auto"/>
          <w:spacing w:val="0"/>
          <w:position w:val="0"/>
          <w:sz w:val="56"/>
          <w:shd w:fill="auto" w:val="clear"/>
        </w:rPr>
      </w:pPr>
      <w:r>
        <w:object w:dxaOrig="9686" w:dyaOrig="2023">
          <v:rect xmlns:o="urn:schemas-microsoft-com:office:office" xmlns:v="urn:schemas-microsoft-com:vml" id="rectole0000000001" style="width:484.300000pt;height:101.1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Meet Information</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shd w:fill="auto" w:val="clear"/>
        </w:rPr>
      </w:pPr>
    </w:p>
    <w:p>
      <w:pPr>
        <w:numPr>
          <w:ilvl w:val="0"/>
          <w:numId w:val="7"/>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9"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meet will be held under ASA law &amp; technical rules licensed by the ASA.</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9" w:firstLine="0"/>
        <w:jc w:val="left"/>
        <w:rPr>
          <w:rFonts w:ascii="Arial" w:hAnsi="Arial" w:cs="Arial" w:eastAsia="Arial"/>
          <w:color w:val="auto"/>
          <w:spacing w:val="0"/>
          <w:position w:val="0"/>
          <w:sz w:val="18"/>
          <w:shd w:fill="auto" w:val="clear"/>
        </w:rPr>
      </w:pPr>
    </w:p>
    <w:p>
      <w:pPr>
        <w:numPr>
          <w:ilvl w:val="0"/>
          <w:numId w:val="9"/>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Billingham Forum is a 6 lane, 25m pool with full Colorado electronic timing system.  Warm up / swim-down pool will be in operation. Coaches / team managers are responsible for ensuring that their swimmers use this facility for the purpose intended.</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720" w:firstLine="0"/>
        <w:jc w:val="both"/>
        <w:rPr>
          <w:rFonts w:ascii="Arial" w:hAnsi="Arial" w:cs="Arial" w:eastAsia="Arial"/>
          <w:color w:val="auto"/>
          <w:spacing w:val="0"/>
          <w:position w:val="0"/>
          <w:sz w:val="18"/>
          <w:shd w:fill="auto" w:val="clear"/>
        </w:rPr>
      </w:pPr>
    </w:p>
    <w:p>
      <w:pPr>
        <w:numPr>
          <w:ilvl w:val="0"/>
          <w:numId w:val="11"/>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Over-the-top starts may be used during the meet. Swimmers are requested to remain in the water until asked to leave the pool. Backstroke starts will be in operation.</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Arial" w:hAnsi="Arial" w:cs="Arial" w:eastAsia="Arial"/>
          <w:color w:val="auto"/>
          <w:spacing w:val="0"/>
          <w:position w:val="0"/>
          <w:sz w:val="18"/>
          <w:shd w:fill="auto" w:val="clear"/>
        </w:rPr>
      </w:pPr>
    </w:p>
    <w:p>
      <w:pPr>
        <w:numPr>
          <w:ilvl w:val="0"/>
          <w:numId w:val="13"/>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meet will use start sheets to facilitate flow. All entries and rejections will be posted on the Billingham ASC website.</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720" w:firstLine="0"/>
        <w:jc w:val="both"/>
        <w:rPr>
          <w:rFonts w:ascii="Arial" w:hAnsi="Arial" w:cs="Arial" w:eastAsia="Arial"/>
          <w:color w:val="auto"/>
          <w:spacing w:val="0"/>
          <w:position w:val="0"/>
          <w:sz w:val="18"/>
          <w:shd w:fill="auto" w:val="clear"/>
        </w:rPr>
      </w:pPr>
    </w:p>
    <w:p>
      <w:pPr>
        <w:numPr>
          <w:ilvl w:val="0"/>
          <w:numId w:val="15"/>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Coaches’ passes will be available at a cost of £20.00 each in advance, and will include admission to all sessions, programme, start lists, lunch and results sheets. Only pass holders, swimmers &amp; officials will be allowed on poolside. </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Arial" w:hAnsi="Arial" w:cs="Arial" w:eastAsia="Arial"/>
          <w:color w:val="auto"/>
          <w:spacing w:val="0"/>
          <w:position w:val="0"/>
          <w:sz w:val="18"/>
          <w:shd w:fill="auto" w:val="clear"/>
        </w:rPr>
      </w:pPr>
    </w:p>
    <w:p>
      <w:pPr>
        <w:numPr>
          <w:ilvl w:val="0"/>
          <w:numId w:val="17"/>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Swimmers must wear footwear when leaving the pool area. No swimmers are allowed up to the spectator area other than via the main staircase.</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720" w:firstLine="0"/>
        <w:jc w:val="both"/>
        <w:rPr>
          <w:rFonts w:ascii="Arial" w:hAnsi="Arial" w:cs="Arial" w:eastAsia="Arial"/>
          <w:color w:val="auto"/>
          <w:spacing w:val="0"/>
          <w:position w:val="0"/>
          <w:sz w:val="18"/>
          <w:shd w:fill="auto" w:val="clear"/>
        </w:rPr>
      </w:pPr>
    </w:p>
    <w:p>
      <w:pPr>
        <w:numPr>
          <w:ilvl w:val="0"/>
          <w:numId w:val="19"/>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Billingham ASC cannot be held responsible for the loss or damage of spectators’ or competitors’ property. Competitors are advised to use the lockers in the changing area.</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720" w:firstLine="0"/>
        <w:jc w:val="both"/>
        <w:rPr>
          <w:rFonts w:ascii="Arial" w:hAnsi="Arial" w:cs="Arial" w:eastAsia="Arial"/>
          <w:color w:val="auto"/>
          <w:spacing w:val="0"/>
          <w:position w:val="0"/>
          <w:sz w:val="18"/>
          <w:shd w:fill="auto" w:val="clear"/>
        </w:rPr>
      </w:pPr>
    </w:p>
    <w:p>
      <w:pPr>
        <w:numPr>
          <w:ilvl w:val="0"/>
          <w:numId w:val="21"/>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promoters reserve the right to refuse admission to any competitor or spectator.</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720" w:firstLine="0"/>
        <w:jc w:val="both"/>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Meet Conditions</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p>
    <w:p>
      <w:pPr>
        <w:numPr>
          <w:ilvl w:val="0"/>
          <w:numId w:val="25"/>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closing date for entries will be </w:t>
      </w:r>
      <w:r>
        <w:rPr>
          <w:rFonts w:ascii="Arial" w:hAnsi="Arial" w:cs="Arial" w:eastAsia="Arial"/>
          <w:b/>
          <w:color w:val="auto"/>
          <w:spacing w:val="0"/>
          <w:position w:val="0"/>
          <w:sz w:val="18"/>
          <w:shd w:fill="auto" w:val="clear"/>
        </w:rPr>
        <w:t xml:space="preserve">Friday 7</w:t>
      </w:r>
      <w:r>
        <w:rPr>
          <w:rFonts w:ascii="Arial" w:hAnsi="Arial" w:cs="Arial" w:eastAsia="Arial"/>
          <w:b/>
          <w:color w:val="auto"/>
          <w:spacing w:val="0"/>
          <w:position w:val="0"/>
          <w:sz w:val="18"/>
          <w:shd w:fill="auto" w:val="clear"/>
          <w:vertAlign w:val="superscript"/>
        </w:rPr>
        <w:t xml:space="preserve">th</w:t>
      </w:r>
      <w:r>
        <w:rPr>
          <w:rFonts w:ascii="Arial" w:hAnsi="Arial" w:cs="Arial" w:eastAsia="Arial"/>
          <w:b/>
          <w:color w:val="auto"/>
          <w:spacing w:val="0"/>
          <w:position w:val="0"/>
          <w:sz w:val="18"/>
          <w:shd w:fill="auto" w:val="clear"/>
        </w:rPr>
        <w:t xml:space="preserve"> December 2018</w:t>
      </w:r>
      <w:r>
        <w:rPr>
          <w:rFonts w:ascii="Arial" w:hAnsi="Arial" w:cs="Arial" w:eastAsia="Arial"/>
          <w:color w:val="auto"/>
          <w:spacing w:val="0"/>
          <w:position w:val="0"/>
          <w:sz w:val="18"/>
          <w:shd w:fill="auto" w:val="clear"/>
        </w:rPr>
        <w:t xml:space="preserve">.</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numPr>
          <w:ilvl w:val="0"/>
          <w:numId w:val="27"/>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hanging="283"/>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Age as at 6th January 2019.</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720" w:firstLine="0"/>
        <w:jc w:val="both"/>
        <w:rPr>
          <w:rFonts w:ascii="Arial" w:hAnsi="Arial" w:cs="Arial" w:eastAsia="Arial"/>
          <w:color w:val="auto"/>
          <w:spacing w:val="0"/>
          <w:position w:val="0"/>
          <w:sz w:val="18"/>
          <w:shd w:fill="auto" w:val="clear"/>
        </w:rPr>
      </w:pPr>
    </w:p>
    <w:p>
      <w:pPr>
        <w:numPr>
          <w:ilvl w:val="0"/>
          <w:numId w:val="29"/>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Events will be 50m all strokes, 100m all strokes, 200m all strokes, and 200m Individual Medley with finals for 50m and 100m events. Finals for 50m and 100m events. </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Arial" w:hAnsi="Arial" w:cs="Arial" w:eastAsia="Arial"/>
          <w:color w:val="auto"/>
          <w:spacing w:val="0"/>
          <w:position w:val="0"/>
          <w:sz w:val="18"/>
          <w:shd w:fill="auto" w:val="clear"/>
        </w:rPr>
      </w:pPr>
    </w:p>
    <w:p>
      <w:pPr>
        <w:numPr>
          <w:ilvl w:val="0"/>
          <w:numId w:val="31"/>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9"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Age Groups are 9yrs, 10yrs, 11yrs, 12yrs, 13yrs, 14yrs, 15yrs, &amp; 16yrs and over. Finals will be 14 and under and 15 and over.</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6" w:firstLine="0"/>
        <w:jc w:val="left"/>
        <w:rPr>
          <w:rFonts w:ascii="Arial" w:hAnsi="Arial" w:cs="Arial" w:eastAsia="Arial"/>
          <w:color w:val="auto"/>
          <w:spacing w:val="0"/>
          <w:position w:val="0"/>
          <w:sz w:val="18"/>
          <w:shd w:fill="auto" w:val="clear"/>
        </w:rPr>
      </w:pPr>
    </w:p>
    <w:p>
      <w:pPr>
        <w:numPr>
          <w:ilvl w:val="0"/>
          <w:numId w:val="33"/>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9"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Entry fees are </w:t>
      </w:r>
      <w:r>
        <w:rPr>
          <w:rFonts w:ascii="Arial" w:hAnsi="Arial" w:cs="Arial" w:eastAsia="Arial"/>
          <w:b/>
          <w:color w:val="auto"/>
          <w:spacing w:val="0"/>
          <w:position w:val="0"/>
          <w:sz w:val="18"/>
          <w:shd w:fill="auto" w:val="clear"/>
        </w:rPr>
        <w:t xml:space="preserve">£5.50</w:t>
      </w:r>
      <w:r>
        <w:rPr>
          <w:rFonts w:ascii="Arial" w:hAnsi="Arial" w:cs="Arial" w:eastAsia="Arial"/>
          <w:color w:val="auto"/>
          <w:spacing w:val="0"/>
          <w:position w:val="0"/>
          <w:sz w:val="18"/>
          <w:shd w:fill="auto" w:val="clear"/>
        </w:rPr>
        <w:t xml:space="preserve"> per swim via electronic entry (include licence fee).</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720" w:firstLine="0"/>
        <w:jc w:val="both"/>
        <w:rPr>
          <w:rFonts w:ascii="Arial" w:hAnsi="Arial" w:cs="Arial" w:eastAsia="Arial"/>
          <w:color w:val="auto"/>
          <w:spacing w:val="0"/>
          <w:position w:val="0"/>
          <w:sz w:val="18"/>
          <w:shd w:fill="auto" w:val="clear"/>
        </w:rPr>
      </w:pPr>
    </w:p>
    <w:p>
      <w:pPr>
        <w:numPr>
          <w:ilvl w:val="0"/>
          <w:numId w:val="35"/>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Entries should be made using Sportsystems Entry Manager V2. The relevant Sportsystems entry file can be downloaded from the Billingham ASC website or by emailing </w:t>
      </w:r>
      <w:hyperlink xmlns:r="http://schemas.openxmlformats.org/officeDocument/2006/relationships" r:id="docRId4">
        <w:r>
          <w:rPr>
            <w:rFonts w:ascii="Arial" w:hAnsi="Arial" w:cs="Arial" w:eastAsia="Arial"/>
            <w:color w:val="0000FF"/>
            <w:spacing w:val="0"/>
            <w:position w:val="0"/>
            <w:sz w:val="18"/>
            <w:u w:val="single"/>
            <w:shd w:fill="auto" w:val="clear"/>
          </w:rPr>
          <w:t xml:space="preserve">galas@billinghamasc.co.uk</w:t>
        </w:r>
      </w:hyperlink>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6" w:firstLine="0"/>
        <w:jc w:val="left"/>
        <w:rPr>
          <w:rFonts w:ascii="Arial" w:hAnsi="Arial" w:cs="Arial" w:eastAsia="Arial"/>
          <w:color w:val="auto"/>
          <w:spacing w:val="0"/>
          <w:position w:val="0"/>
          <w:sz w:val="18"/>
          <w:shd w:fill="auto" w:val="clear"/>
        </w:rPr>
      </w:pPr>
    </w:p>
    <w:p>
      <w:pPr>
        <w:numPr>
          <w:ilvl w:val="0"/>
          <w:numId w:val="37"/>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9"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Entry times should be converted to 25m pool times by use of ASA Conversion Tables. In line with the licensing requirements, swimmers must not have swum faster than qualifying times for the meet.</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6" w:firstLine="0"/>
        <w:jc w:val="left"/>
        <w:rPr>
          <w:rFonts w:ascii="Arial" w:hAnsi="Arial" w:cs="Arial" w:eastAsia="Arial"/>
          <w:color w:val="auto"/>
          <w:spacing w:val="0"/>
          <w:position w:val="0"/>
          <w:sz w:val="18"/>
          <w:shd w:fill="auto" w:val="clear"/>
        </w:rPr>
      </w:pPr>
    </w:p>
    <w:p>
      <w:pPr>
        <w:numPr>
          <w:ilvl w:val="0"/>
          <w:numId w:val="39"/>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9"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Should entries be over-subscribed, entries will be rejected on basis of slowest submitted times within each age group.</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6" w:firstLine="0"/>
        <w:jc w:val="left"/>
        <w:rPr>
          <w:rFonts w:ascii="Arial" w:hAnsi="Arial" w:cs="Arial" w:eastAsia="Arial"/>
          <w:color w:val="auto"/>
          <w:spacing w:val="0"/>
          <w:position w:val="0"/>
          <w:sz w:val="18"/>
          <w:shd w:fill="auto" w:val="clear"/>
        </w:rPr>
      </w:pPr>
    </w:p>
    <w:p>
      <w:pPr>
        <w:numPr>
          <w:ilvl w:val="0"/>
          <w:numId w:val="41"/>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9"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All entry withdrawal forms must be presented in the timing booth no later than 45 minutes before the start of each session.</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720" w:firstLine="0"/>
        <w:jc w:val="both"/>
        <w:rPr>
          <w:rFonts w:ascii="Arial" w:hAnsi="Arial" w:cs="Arial" w:eastAsia="Arial"/>
          <w:color w:val="auto"/>
          <w:spacing w:val="0"/>
          <w:position w:val="0"/>
          <w:sz w:val="18"/>
          <w:shd w:fill="auto" w:val="clear"/>
        </w:rPr>
      </w:pPr>
    </w:p>
    <w:p>
      <w:pPr>
        <w:numPr>
          <w:ilvl w:val="0"/>
          <w:numId w:val="43"/>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9"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Heats will be seeded according to submitted entry times. All events are </w:t>
      </w:r>
      <w:r>
        <w:rPr>
          <w:rFonts w:ascii="Arial" w:hAnsi="Arial" w:cs="Arial" w:eastAsia="Arial"/>
          <w:b/>
          <w:color w:val="auto"/>
          <w:spacing w:val="0"/>
          <w:position w:val="0"/>
          <w:sz w:val="18"/>
          <w:shd w:fill="auto" w:val="clear"/>
        </w:rPr>
        <w:t xml:space="preserve">Heat Declared Winner</w:t>
      </w:r>
      <w:r>
        <w:rPr>
          <w:rFonts w:ascii="Arial" w:hAnsi="Arial" w:cs="Arial" w:eastAsia="Arial"/>
          <w:color w:val="auto"/>
          <w:spacing w:val="0"/>
          <w:position w:val="0"/>
          <w:sz w:val="18"/>
          <w:shd w:fill="auto" w:val="clear"/>
        </w:rPr>
        <w:t xml:space="preserve">.</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6" w:firstLine="0"/>
        <w:jc w:val="left"/>
        <w:rPr>
          <w:rFonts w:ascii="Arial" w:hAnsi="Arial" w:cs="Arial" w:eastAsia="Arial"/>
          <w:color w:val="auto"/>
          <w:spacing w:val="0"/>
          <w:position w:val="0"/>
          <w:sz w:val="18"/>
          <w:shd w:fill="auto" w:val="clear"/>
        </w:rPr>
      </w:pPr>
    </w:p>
    <w:p>
      <w:pPr>
        <w:numPr>
          <w:ilvl w:val="0"/>
          <w:numId w:val="45"/>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9"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Medals will be made for to the first three in all age groups, and to the first three in each final.</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6" w:firstLine="0"/>
        <w:jc w:val="left"/>
        <w:rPr>
          <w:rFonts w:ascii="Arial" w:hAnsi="Arial" w:cs="Arial" w:eastAsia="Arial"/>
          <w:color w:val="auto"/>
          <w:spacing w:val="0"/>
          <w:position w:val="0"/>
          <w:sz w:val="18"/>
          <w:shd w:fill="auto" w:val="clear"/>
        </w:rPr>
      </w:pPr>
    </w:p>
    <w:p>
      <w:pPr>
        <w:numPr>
          <w:ilvl w:val="0"/>
          <w:numId w:val="47"/>
        </w:num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90" w:hanging="28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Late entries / poolside entries will be at the discretion of the promoter.</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720" w:firstLine="0"/>
        <w:jc w:val="both"/>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720" w:firstLine="0"/>
        <w:jc w:val="both"/>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Events</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p>
    <w:tbl>
      <w:tblPr>
        <w:tblInd w:w="93" w:type="dxa"/>
      </w:tblPr>
      <w:tblGrid>
        <w:gridCol w:w="611"/>
        <w:gridCol w:w="2103"/>
        <w:gridCol w:w="2165"/>
        <w:gridCol w:w="279"/>
        <w:gridCol w:w="551"/>
        <w:gridCol w:w="2182"/>
        <w:gridCol w:w="2099"/>
      </w:tblGrid>
      <w:tr>
        <w:trPr>
          <w:trHeight w:val="375" w:hRule="auto"/>
          <w:jc w:val="left"/>
        </w:trPr>
        <w:tc>
          <w:tcPr>
            <w:tcW w:w="4879" w:type="dxa"/>
            <w:gridSpan w:val="3"/>
            <w:tcBorders>
              <w:top w:val="single" w:color="000000" w:sz="4"/>
              <w:left w:val="single" w:color="000000" w:sz="4"/>
              <w:bottom w:val="single" w:color="000000" w:sz="0"/>
              <w:right w:val="single" w:color="000000" w:sz="4"/>
            </w:tcBorders>
            <w:shd w:color="000000" w:fill="0d0d0d"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8"/>
                <w:shd w:fill="auto" w:val="clear"/>
              </w:rPr>
              <w:t xml:space="preserve">Session 1: </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832" w:type="dxa"/>
            <w:gridSpan w:val="3"/>
            <w:tcBorders>
              <w:top w:val="single" w:color="000000" w:sz="4"/>
              <w:left w:val="single" w:color="000000" w:sz="4"/>
              <w:bottom w:val="single" w:color="000000" w:sz="0"/>
              <w:right w:val="single" w:color="000000" w:sz="4"/>
            </w:tcBorders>
            <w:shd w:color="000000" w:fill="0d0d0d"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8"/>
                <w:shd w:fill="auto" w:val="clear"/>
              </w:rPr>
              <w:t xml:space="preserve">Session 2: </w:t>
            </w:r>
          </w:p>
        </w:tc>
      </w:tr>
      <w:tr>
        <w:trPr>
          <w:trHeight w:val="420" w:hRule="auto"/>
          <w:jc w:val="left"/>
        </w:trPr>
        <w:tc>
          <w:tcPr>
            <w:tcW w:w="4879" w:type="dxa"/>
            <w:gridSpan w:val="3"/>
            <w:tcBorders>
              <w:top w:val="single" w:color="000000" w:sz="0"/>
              <w:left w:val="single" w:color="000000" w:sz="4"/>
              <w:bottom w:val="single" w:color="000000" w:sz="0"/>
              <w:right w:val="single" w:color="000000" w:sz="4"/>
            </w:tcBorders>
            <w:shd w:color="000000" w:fill="0d0d0d"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8"/>
                <w:shd w:fill="auto" w:val="clear"/>
              </w:rPr>
              <w:t xml:space="preserve">Saturday 5</w:t>
            </w:r>
            <w:r>
              <w:rPr>
                <w:rFonts w:ascii="Calibri" w:hAnsi="Calibri" w:cs="Calibri" w:eastAsia="Calibri"/>
                <w:color w:val="FFFFFF"/>
                <w:spacing w:val="0"/>
                <w:position w:val="0"/>
                <w:sz w:val="28"/>
                <w:shd w:fill="auto" w:val="clear"/>
                <w:vertAlign w:val="superscript"/>
              </w:rPr>
              <w:t xml:space="preserve">th </w:t>
            </w:r>
            <w:r>
              <w:rPr>
                <w:rFonts w:ascii="Calibri" w:hAnsi="Calibri" w:cs="Calibri" w:eastAsia="Calibri"/>
                <w:color w:val="FFFFFF"/>
                <w:spacing w:val="0"/>
                <w:position w:val="0"/>
                <w:sz w:val="28"/>
                <w:shd w:fill="auto" w:val="clear"/>
              </w:rPr>
              <w:t xml:space="preserve">January 2019</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832" w:type="dxa"/>
            <w:gridSpan w:val="3"/>
            <w:tcBorders>
              <w:top w:val="single" w:color="000000" w:sz="0"/>
              <w:left w:val="single" w:color="000000" w:sz="4"/>
              <w:bottom w:val="single" w:color="000000" w:sz="0"/>
              <w:right w:val="single" w:color="000000" w:sz="4"/>
            </w:tcBorders>
            <w:shd w:color="000000" w:fill="0d0d0d"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8"/>
                <w:shd w:fill="auto" w:val="clear"/>
              </w:rPr>
              <w:t xml:space="preserve">Saturday 5</w:t>
            </w:r>
            <w:r>
              <w:rPr>
                <w:rFonts w:ascii="Calibri" w:hAnsi="Calibri" w:cs="Calibri" w:eastAsia="Calibri"/>
                <w:color w:val="FFFFFF"/>
                <w:spacing w:val="0"/>
                <w:position w:val="0"/>
                <w:sz w:val="28"/>
                <w:shd w:fill="auto" w:val="clear"/>
                <w:vertAlign w:val="superscript"/>
              </w:rPr>
              <w:t xml:space="preserve">th </w:t>
            </w:r>
            <w:r>
              <w:rPr>
                <w:rFonts w:ascii="Calibri" w:hAnsi="Calibri" w:cs="Calibri" w:eastAsia="Calibri"/>
                <w:color w:val="FFFFFF"/>
                <w:spacing w:val="0"/>
                <w:position w:val="0"/>
                <w:sz w:val="28"/>
                <w:shd w:fill="auto" w:val="clear"/>
              </w:rPr>
              <w:t xml:space="preserve">January 2019</w:t>
            </w:r>
          </w:p>
        </w:tc>
      </w:tr>
      <w:tr>
        <w:trPr>
          <w:trHeight w:val="375" w:hRule="auto"/>
          <w:jc w:val="left"/>
        </w:trPr>
        <w:tc>
          <w:tcPr>
            <w:tcW w:w="4879" w:type="dxa"/>
            <w:gridSpan w:val="3"/>
            <w:tcBorders>
              <w:top w:val="single" w:color="000000" w:sz="0"/>
              <w:left w:val="single" w:color="000000" w:sz="4"/>
              <w:bottom w:val="single" w:color="000000" w:sz="0"/>
              <w:right w:val="single" w:color="000000" w:sz="4"/>
            </w:tcBorders>
            <w:shd w:color="000000" w:fill="0d0d0d"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8"/>
                <w:shd w:fill="auto" w:val="clear"/>
              </w:rPr>
              <w:t xml:space="preserve">Warm up 8:00am / Start 9:00am</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832" w:type="dxa"/>
            <w:gridSpan w:val="3"/>
            <w:tcBorders>
              <w:top w:val="single" w:color="000000" w:sz="0"/>
              <w:left w:val="single" w:color="000000" w:sz="4"/>
              <w:bottom w:val="single" w:color="000000" w:sz="0"/>
              <w:right w:val="single" w:color="000000" w:sz="4"/>
            </w:tcBorders>
            <w:shd w:color="000000" w:fill="0d0d0d"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8"/>
                <w:shd w:fill="auto" w:val="clear"/>
              </w:rPr>
              <w:t xml:space="preserve">Warm up  TBC / Start TBC</w:t>
            </w:r>
          </w:p>
        </w:tc>
      </w:tr>
      <w:tr>
        <w:trPr>
          <w:trHeight w:val="300" w:hRule="auto"/>
          <w:jc w:val="left"/>
        </w:trPr>
        <w:tc>
          <w:tcPr>
            <w:tcW w:w="61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101</w:t>
            </w:r>
          </w:p>
        </w:tc>
        <w:tc>
          <w:tcPr>
            <w:tcW w:w="210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Girls 9 years &amp; over   </w:t>
            </w:r>
          </w:p>
        </w:tc>
        <w:tc>
          <w:tcPr>
            <w:tcW w:w="216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Breaststroke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201</w:t>
            </w:r>
          </w:p>
        </w:tc>
        <w:tc>
          <w:tcPr>
            <w:tcW w:w="218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Boys 9 years &amp; over   </w:t>
            </w:r>
          </w:p>
        </w:tc>
        <w:tc>
          <w:tcPr>
            <w:tcW w:w="209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Butterfly</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102</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Boys 9 years &amp; over   </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Freestyle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202</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Girls 9 years &amp; over   </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Backstroke</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103</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Girls 9 years &amp; over   </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200m Freestyle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203</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Boys 9 years &amp; over   </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Breaststroke</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104</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Boys 9 years &amp; over   </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Backstroke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204</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Girls 9 years &amp; over   </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Freestyle</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105</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Girls 9 years &amp; over   </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Butterfly</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205</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Boys 9 years &amp; over   </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200m Butterfly</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106</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Boys 9 years &amp; over   </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200m IM</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206</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Girls 9 years &amp; over   </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200m Breaststroke</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107</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Girls 9 years &amp; over   </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200m Backstroke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315" w:hRule="auto"/>
          <w:jc w:val="left"/>
        </w:trPr>
        <w:tc>
          <w:tcPr>
            <w:tcW w:w="487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FINALS</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83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FINALS</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108</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under 14</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Freestyle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207</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under 14</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Butterfly</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109</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- 15 and over</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Freestyle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208</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- 15 and over</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Butterfly</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110</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under 14</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Breaststroke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209</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under 14</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Backstroke</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111</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- 15 and over</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Breaststroke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210</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- 15 and over</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Backstroke</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112</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under 14</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Backstroke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211</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under 14</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Breaststroke</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113</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- 15 and over</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Backstroke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212</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- 15 and over</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Breaststroke</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114</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under 14</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Butterfly</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213</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under 14</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Freestyle</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115</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- 15 and over</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Butterfly</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214</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- 15 and over</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Freestyle</w:t>
            </w:r>
          </w:p>
        </w:tc>
      </w:tr>
      <w:tr>
        <w:trPr>
          <w:trHeight w:val="300" w:hRule="auto"/>
          <w:jc w:val="left"/>
        </w:trPr>
        <w:tc>
          <w:tcPr>
            <w:tcW w:w="61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10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1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18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879" w:type="dxa"/>
            <w:gridSpan w:val="3"/>
            <w:tcBorders>
              <w:top w:val="single" w:color="000000" w:sz="4"/>
              <w:left w:val="single" w:color="000000" w:sz="4"/>
              <w:bottom w:val="single" w:color="000000" w:sz="0"/>
              <w:right w:val="single" w:color="000000" w:sz="4"/>
            </w:tcBorders>
            <w:shd w:color="000000" w:fill="0d0d0d"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8"/>
                <w:shd w:fill="auto" w:val="clear"/>
              </w:rPr>
              <w:t xml:space="preserve">Session 3: </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832" w:type="dxa"/>
            <w:gridSpan w:val="3"/>
            <w:tcBorders>
              <w:top w:val="single" w:color="000000" w:sz="4"/>
              <w:left w:val="single" w:color="000000" w:sz="4"/>
              <w:bottom w:val="single" w:color="000000" w:sz="0"/>
              <w:right w:val="single" w:color="000000" w:sz="4"/>
            </w:tcBorders>
            <w:shd w:color="000000" w:fill="0d0d0d"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8"/>
                <w:shd w:fill="auto" w:val="clear"/>
              </w:rPr>
              <w:t xml:space="preserve">Session 4: </w:t>
            </w:r>
          </w:p>
        </w:tc>
      </w:tr>
      <w:tr>
        <w:trPr>
          <w:trHeight w:val="375" w:hRule="auto"/>
          <w:jc w:val="left"/>
        </w:trPr>
        <w:tc>
          <w:tcPr>
            <w:tcW w:w="4879" w:type="dxa"/>
            <w:gridSpan w:val="3"/>
            <w:tcBorders>
              <w:top w:val="single" w:color="000000" w:sz="0"/>
              <w:left w:val="single" w:color="000000" w:sz="4"/>
              <w:bottom w:val="single" w:color="000000" w:sz="0"/>
              <w:right w:val="single" w:color="000000" w:sz="4"/>
            </w:tcBorders>
            <w:shd w:color="000000" w:fill="0d0d0d"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8"/>
                <w:shd w:fill="auto" w:val="clear"/>
              </w:rPr>
              <w:t xml:space="preserve">Sunday 6</w:t>
            </w:r>
            <w:r>
              <w:rPr>
                <w:rFonts w:ascii="Calibri" w:hAnsi="Calibri" w:cs="Calibri" w:eastAsia="Calibri"/>
                <w:color w:val="FFFFFF"/>
                <w:spacing w:val="0"/>
                <w:position w:val="0"/>
                <w:sz w:val="28"/>
                <w:shd w:fill="auto" w:val="clear"/>
                <w:vertAlign w:val="superscript"/>
              </w:rPr>
              <w:t xml:space="preserve">th </w:t>
            </w:r>
            <w:r>
              <w:rPr>
                <w:rFonts w:ascii="Calibri" w:hAnsi="Calibri" w:cs="Calibri" w:eastAsia="Calibri"/>
                <w:color w:val="FFFFFF"/>
                <w:spacing w:val="0"/>
                <w:position w:val="0"/>
                <w:sz w:val="28"/>
                <w:shd w:fill="auto" w:val="clear"/>
              </w:rPr>
              <w:t xml:space="preserve">January 2019</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832" w:type="dxa"/>
            <w:gridSpan w:val="3"/>
            <w:tcBorders>
              <w:top w:val="single" w:color="000000" w:sz="0"/>
              <w:left w:val="single" w:color="000000" w:sz="4"/>
              <w:bottom w:val="single" w:color="000000" w:sz="0"/>
              <w:right w:val="single" w:color="000000" w:sz="4"/>
            </w:tcBorders>
            <w:shd w:color="000000" w:fill="0d0d0d"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8"/>
                <w:shd w:fill="auto" w:val="clear"/>
              </w:rPr>
              <w:t xml:space="preserve">Sunday 6</w:t>
            </w:r>
            <w:r>
              <w:rPr>
                <w:rFonts w:ascii="Calibri" w:hAnsi="Calibri" w:cs="Calibri" w:eastAsia="Calibri"/>
                <w:color w:val="FFFFFF"/>
                <w:spacing w:val="0"/>
                <w:position w:val="0"/>
                <w:sz w:val="28"/>
                <w:shd w:fill="auto" w:val="clear"/>
                <w:vertAlign w:val="superscript"/>
              </w:rPr>
              <w:t xml:space="preserve">th </w:t>
            </w:r>
            <w:r>
              <w:rPr>
                <w:rFonts w:ascii="Calibri" w:hAnsi="Calibri" w:cs="Calibri" w:eastAsia="Calibri"/>
                <w:color w:val="FFFFFF"/>
                <w:spacing w:val="0"/>
                <w:position w:val="0"/>
                <w:sz w:val="28"/>
                <w:shd w:fill="auto" w:val="clear"/>
              </w:rPr>
              <w:t xml:space="preserve">January 2019</w:t>
            </w:r>
          </w:p>
        </w:tc>
      </w:tr>
      <w:tr>
        <w:trPr>
          <w:trHeight w:val="375" w:hRule="auto"/>
          <w:jc w:val="left"/>
        </w:trPr>
        <w:tc>
          <w:tcPr>
            <w:tcW w:w="4879" w:type="dxa"/>
            <w:gridSpan w:val="3"/>
            <w:tcBorders>
              <w:top w:val="single" w:color="000000" w:sz="0"/>
              <w:left w:val="single" w:color="000000" w:sz="4"/>
              <w:bottom w:val="single" w:color="000000" w:sz="0"/>
              <w:right w:val="single" w:color="000000" w:sz="4"/>
            </w:tcBorders>
            <w:shd w:color="000000" w:fill="0d0d0d"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8"/>
                <w:shd w:fill="auto" w:val="clear"/>
              </w:rPr>
              <w:t xml:space="preserve">Warm up 8:00am / Start 9:00am</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832" w:type="dxa"/>
            <w:gridSpan w:val="3"/>
            <w:tcBorders>
              <w:top w:val="single" w:color="000000" w:sz="0"/>
              <w:left w:val="single" w:color="000000" w:sz="4"/>
              <w:bottom w:val="single" w:color="000000" w:sz="0"/>
              <w:right w:val="single" w:color="000000" w:sz="4"/>
            </w:tcBorders>
            <w:shd w:color="000000" w:fill="0d0d0d"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8"/>
                <w:shd w:fill="auto" w:val="clear"/>
              </w:rPr>
              <w:t xml:space="preserve">Warm up  TBC / Start TBC</w:t>
            </w:r>
          </w:p>
        </w:tc>
      </w:tr>
      <w:tr>
        <w:trPr>
          <w:trHeight w:val="300" w:hRule="auto"/>
          <w:jc w:val="left"/>
        </w:trPr>
        <w:tc>
          <w:tcPr>
            <w:tcW w:w="61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301</w:t>
            </w:r>
          </w:p>
        </w:tc>
        <w:tc>
          <w:tcPr>
            <w:tcW w:w="210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Boys 9 years &amp; over   </w:t>
            </w:r>
          </w:p>
        </w:tc>
        <w:tc>
          <w:tcPr>
            <w:tcW w:w="216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Breaststroke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401</w:t>
            </w:r>
          </w:p>
        </w:tc>
        <w:tc>
          <w:tcPr>
            <w:tcW w:w="218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Girls 9 years &amp; over   </w:t>
            </w:r>
          </w:p>
        </w:tc>
        <w:tc>
          <w:tcPr>
            <w:tcW w:w="209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Butterfly</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302</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Girls 9 years &amp; over   </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Freestyle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402</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Boys 9 years &amp; over   </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Backstroke</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303</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Boys 9 years &amp; over   </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200m Freestyle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403</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Girls 9 years &amp; over   </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Breaststroke</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304</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Girls 9 years &amp; over   </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Backstroke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404</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Boys 9 years &amp; over   </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Freestyle</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305</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Boys 9 years &amp; over   </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Butterfly</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405</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Girls 9 years &amp; over   </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200m Butterfly</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306</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Girls 9 years &amp; over   </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200m IM</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406</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Boys 9 years &amp; over   </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200m Breaststroke</w:t>
            </w:r>
          </w:p>
        </w:tc>
      </w:tr>
      <w:tr>
        <w:trPr>
          <w:trHeight w:val="300"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307</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Boys 9 years &amp; over   </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200m Backstroke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315" w:hRule="auto"/>
          <w:jc w:val="left"/>
        </w:trPr>
        <w:tc>
          <w:tcPr>
            <w:tcW w:w="487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FINALS</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83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FINALS</w:t>
            </w:r>
          </w:p>
        </w:tc>
      </w:tr>
      <w:tr>
        <w:trPr>
          <w:trHeight w:val="315"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308</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under 14</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Freestyle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407</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under 14</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Butterfly</w:t>
            </w:r>
          </w:p>
        </w:tc>
      </w:tr>
      <w:tr>
        <w:trPr>
          <w:trHeight w:val="315"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309</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- 15 and over</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Freestyle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408</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- 15 and over</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Butterfly</w:t>
            </w:r>
          </w:p>
        </w:tc>
      </w:tr>
      <w:tr>
        <w:trPr>
          <w:trHeight w:val="315"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310</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under 14</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Breaststroke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409</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under 14</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Backstroke</w:t>
            </w:r>
          </w:p>
        </w:tc>
      </w:tr>
      <w:tr>
        <w:trPr>
          <w:trHeight w:val="315"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311</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- 15 and over</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Breaststroke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410</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- 15 and over</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50m Backstroke</w:t>
            </w:r>
          </w:p>
        </w:tc>
      </w:tr>
      <w:tr>
        <w:trPr>
          <w:trHeight w:val="315"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312</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under 14</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Backstroke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411</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under 14</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Breaststroke</w:t>
            </w:r>
          </w:p>
        </w:tc>
      </w:tr>
      <w:tr>
        <w:trPr>
          <w:trHeight w:val="315"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313</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- 15 and over</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Backstroke</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412</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Girls - 15 and over</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Breaststroke</w:t>
            </w:r>
          </w:p>
        </w:tc>
      </w:tr>
      <w:tr>
        <w:trPr>
          <w:trHeight w:val="315"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314</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under 14</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Butterfly</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413</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under 14</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Freestyle</w:t>
            </w:r>
          </w:p>
        </w:tc>
      </w:tr>
      <w:tr>
        <w:trPr>
          <w:trHeight w:val="315" w:hRule="auto"/>
          <w:jc w:val="left"/>
        </w:trPr>
        <w:tc>
          <w:tcPr>
            <w:tcW w:w="61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315</w:t>
            </w:r>
          </w:p>
        </w:tc>
        <w:tc>
          <w:tcPr>
            <w:tcW w:w="2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- 15 and over</w:t>
            </w:r>
          </w:p>
        </w:tc>
        <w:tc>
          <w:tcPr>
            <w:tcW w:w="216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Butterfly</w:t>
            </w:r>
          </w:p>
        </w:tc>
        <w:tc>
          <w:tcPr>
            <w:tcW w:w="2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414</w:t>
            </w:r>
          </w:p>
        </w:tc>
        <w:tc>
          <w:tcPr>
            <w:tcW w:w="2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Boys - 15 and over</w:t>
            </w:r>
          </w:p>
        </w:tc>
        <w:tc>
          <w:tcPr>
            <w:tcW w:w="20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100m Freestyle</w:t>
            </w:r>
          </w:p>
        </w:tc>
      </w:tr>
    </w:tbl>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Upper Qualifying Times</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r>
        <w:object w:dxaOrig="9686" w:dyaOrig="3274">
          <v:rect xmlns:o="urn:schemas-microsoft-com:office:office" xmlns:v="urn:schemas-microsoft-com:vml" id="rectole0000000002" style="width:484.300000pt;height:163.7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u w:val="single"/>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b/>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Swimmers must not have swum faster than the upper qualifying times prior to this event.</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CLUB:</w:t>
        <w:tab/>
        <w:t xml:space="preserve">________________________________________________</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CONTACT NAME:</w:t>
        <w:tab/>
        <w:t xml:space="preserve">________________________________________________</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w:t>
        <w:tab/>
        <w:t xml:space="preserve">________________________________________________</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________________________________________________</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________________________________________________</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TELEPHONE NO.:</w:t>
        <w:tab/>
        <w:t xml:space="preserve">________________________________________________</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E-MAIL:</w:t>
        <w:tab/>
        <w:t xml:space="preserve">________________________________________________</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FEMALE ENTRIES       </w:t>
        <w:tab/>
        <w:t xml:space="preserve">____ @ £5.50   _______</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MALE ENTRIES</w:t>
        <w:tab/>
        <w:t xml:space="preserve">____ @ £5.50   _______</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COACHES PASS       </w:t>
        <w:tab/>
        <w:t xml:space="preserve">____ @ £20.00 _______</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TOTAL ENTRY FEE ENCLOSED £_____________</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center"/>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Cheque payments should be made to </w:t>
      </w:r>
      <w:r>
        <w:rPr>
          <w:rFonts w:ascii="Calibri" w:hAnsi="Calibri" w:cs="Calibri" w:eastAsia="Calibri"/>
          <w:b/>
          <w:color w:val="auto"/>
          <w:spacing w:val="0"/>
          <w:position w:val="0"/>
          <w:sz w:val="24"/>
          <w:shd w:fill="auto" w:val="clear"/>
        </w:rPr>
        <w:t xml:space="preserve">Billingham A.S.C.</w:t>
      </w:r>
      <w:r>
        <w:rPr>
          <w:rFonts w:ascii="Calibri" w:hAnsi="Calibri" w:cs="Calibri" w:eastAsia="Calibri"/>
          <w:color w:val="auto"/>
          <w:spacing w:val="0"/>
          <w:position w:val="0"/>
          <w:sz w:val="24"/>
          <w:shd w:fill="auto" w:val="clear"/>
        </w:rPr>
        <w:t xml:space="preserve"> and together with the payment summary, sent to:</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Mark Blackmore</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 Ashville Avenue</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Norton</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Stockton-on-Tees</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TS20 1PS</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 alternatively a direct bank transfer can be made to </w:t>
      </w:r>
      <w:r>
        <w:rPr>
          <w:rFonts w:ascii="Calibri" w:hAnsi="Calibri" w:cs="Calibri" w:eastAsia="Calibri"/>
          <w:b/>
          <w:color w:val="auto"/>
          <w:spacing w:val="0"/>
          <w:position w:val="0"/>
          <w:sz w:val="24"/>
          <w:shd w:fill="auto" w:val="clear"/>
        </w:rPr>
        <w:t xml:space="preserve">Billingham A.S.C</w:t>
      </w:r>
      <w:r>
        <w:rPr>
          <w:rFonts w:ascii="Calibri" w:hAnsi="Calibri" w:cs="Calibri" w:eastAsia="Calibri"/>
          <w:color w:val="auto"/>
          <w:spacing w:val="0"/>
          <w:position w:val="0"/>
          <w:sz w:val="24"/>
          <w:shd w:fill="auto" w:val="clear"/>
        </w:rPr>
        <w:t xml:space="preserve"> and confirmation emailed to </w:t>
      </w:r>
      <w:hyperlink xmlns:r="http://schemas.openxmlformats.org/officeDocument/2006/relationships" r:id="docRId7">
        <w:r>
          <w:rPr>
            <w:rFonts w:ascii="Calibri" w:hAnsi="Calibri" w:cs="Calibri" w:eastAsia="Calibri"/>
            <w:color w:val="0000FF"/>
            <w:spacing w:val="0"/>
            <w:position w:val="0"/>
            <w:sz w:val="24"/>
            <w:u w:val="single"/>
            <w:shd w:fill="auto" w:val="clear"/>
          </w:rPr>
          <w:t xml:space="preserve">galas@billinghamasc.co.uk</w:t>
        </w:r>
      </w:hyperlink>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Sort code:</w:t>
        <w:tab/>
        <w:t xml:space="preserve">77-20-10</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Account: </w:t>
        <w:tab/>
        <w:t xml:space="preserve">28726660</w:t>
      </w:r>
    </w:p>
    <w:p>
      <w:pPr>
        <w:tabs>
          <w:tab w:val="left" w:pos="426" w:leader="none"/>
          <w:tab w:val="left" w:pos="2127" w:leader="none"/>
          <w:tab w:val="left" w:pos="3402" w:leader="none"/>
          <w:tab w:val="left" w:pos="4111" w:leader="none"/>
          <w:tab w:val="left" w:pos="4678" w:leader="none"/>
          <w:tab w:val="left" w:pos="5245" w:leader="none"/>
          <w:tab w:val="left" w:pos="5671" w:leader="none"/>
          <w:tab w:val="left" w:pos="7230" w:leader="none"/>
          <w:tab w:val="left" w:pos="8506" w:leader="none"/>
          <w:tab w:val="left" w:pos="9073" w:leader="none"/>
          <w:tab w:val="left" w:pos="9781" w:leader="none"/>
        </w:tabs>
        <w:spacing w:before="0" w:after="0" w:line="240"/>
        <w:ind w:right="0" w:left="283" w:firstLine="0"/>
        <w:jc w:val="left"/>
        <w:rPr>
          <w:rFonts w:ascii="Arial" w:hAnsi="Arial" w:cs="Arial" w:eastAsia="Arial"/>
          <w:color w:val="auto"/>
          <w:spacing w:val="0"/>
          <w:position w:val="0"/>
          <w:sz w:val="18"/>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25">
    <w:lvl w:ilvl="0">
      <w:start w:val="1"/>
      <w:numFmt w:val="decimal"/>
      <w:lvlText w:val="%1."/>
    </w:lvl>
  </w:abstractNum>
  <w:abstractNum w:abstractNumId="31">
    <w:lvl w:ilvl="0">
      <w:start w:val="1"/>
      <w:numFmt w:val="decimal"/>
      <w:lvlText w:val="%1."/>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73">
    <w:lvl w:ilvl="0">
      <w:start w:val="1"/>
      <w:numFmt w:val="decimal"/>
      <w:lvlText w:val="%1."/>
    </w:lvl>
  </w:abstractNum>
  <w:abstractNum w:abstractNumId="79">
    <w:lvl w:ilvl="0">
      <w:start w:val="1"/>
      <w:numFmt w:val="decimal"/>
      <w:lvlText w:val="%1."/>
    </w:lvl>
  </w:abstractNum>
  <w:abstractNum w:abstractNumId="85">
    <w:lvl w:ilvl="0">
      <w:start w:val="1"/>
      <w:numFmt w:val="decimal"/>
      <w:lvlText w:val="%1."/>
    </w:lvl>
  </w:abstractNum>
  <w:abstractNum w:abstractNumId="91">
    <w:lvl w:ilvl="0">
      <w:start w:val="1"/>
      <w:numFmt w:val="decimal"/>
      <w:lvlText w:val="%1."/>
    </w:lvl>
  </w:abstractNum>
  <w:abstractNum w:abstractNumId="97">
    <w:lvl w:ilvl="0">
      <w:start w:val="1"/>
      <w:numFmt w:val="decimal"/>
      <w:lvlText w:val="%1."/>
    </w:lvl>
  </w:abstractNum>
  <w:abstractNum w:abstractNumId="103">
    <w:lvl w:ilvl="0">
      <w:start w:val="1"/>
      <w:numFmt w:val="decimal"/>
      <w:lvlText w:val="%1."/>
    </w:lvl>
  </w:abstractNum>
  <w:abstractNum w:abstractNumId="109">
    <w:lvl w:ilvl="0">
      <w:start w:val="1"/>
      <w:numFmt w:val="decimal"/>
      <w:lvlText w:val="%1."/>
    </w:lvl>
  </w:abstractNum>
  <w:abstractNum w:abstractNumId="115">
    <w:lvl w:ilvl="0">
      <w:start w:val="1"/>
      <w:numFmt w:val="decimal"/>
      <w:lvlText w:val="%1."/>
    </w:lvl>
  </w:abstractNum>
  <w:num w:numId="7">
    <w:abstractNumId w:val="115"/>
  </w:num>
  <w:num w:numId="9">
    <w:abstractNumId w:val="109"/>
  </w:num>
  <w:num w:numId="11">
    <w:abstractNumId w:val="103"/>
  </w:num>
  <w:num w:numId="13">
    <w:abstractNumId w:val="97"/>
  </w:num>
  <w:num w:numId="15">
    <w:abstractNumId w:val="91"/>
  </w:num>
  <w:num w:numId="17">
    <w:abstractNumId w:val="85"/>
  </w:num>
  <w:num w:numId="19">
    <w:abstractNumId w:val="79"/>
  </w:num>
  <w:num w:numId="21">
    <w:abstractNumId w:val="73"/>
  </w:num>
  <w:num w:numId="25">
    <w:abstractNumId w:val="67"/>
  </w:num>
  <w:num w:numId="27">
    <w:abstractNumId w:val="61"/>
  </w:num>
  <w:num w:numId="29">
    <w:abstractNumId w:val="55"/>
  </w:num>
  <w:num w:numId="31">
    <w:abstractNumId w:val="49"/>
  </w:num>
  <w:num w:numId="33">
    <w:abstractNumId w:val="43"/>
  </w:num>
  <w:num w:numId="35">
    <w:abstractNumId w:val="37"/>
  </w:num>
  <w:num w:numId="37">
    <w:abstractNumId w:val="31"/>
  </w:num>
  <w:num w:numId="39">
    <w:abstractNumId w:val="25"/>
  </w:num>
  <w:num w:numId="41">
    <w:abstractNumId w:val="19"/>
  </w:num>
  <w:num w:numId="43">
    <w:abstractNumId w:val="13"/>
  </w:num>
  <w:num w:numId="45">
    <w:abstractNumId w:val="7"/>
  </w:num>
  <w:num w:numId="47">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mailto:galas@billinghamasc.co.uk" Id="docRId7" Type="http://schemas.openxmlformats.org/officeDocument/2006/relationships/hyperlink"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mailto:galas@billinghamasc.co.uk" Id="docRId4" Type="http://schemas.openxmlformats.org/officeDocument/2006/relationships/hyperlink" /><Relationship Target="media/image2.wmf" Id="docRId6" Type="http://schemas.openxmlformats.org/officeDocument/2006/relationships/image" /><Relationship Target="numbering.xml" Id="docRId8" Type="http://schemas.openxmlformats.org/officeDocument/2006/relationships/numbering" /><Relationship Target="media/image0.wmf" Id="docRId1" Type="http://schemas.openxmlformats.org/officeDocument/2006/relationships/image" /><Relationship Target="embeddings/oleObject2.bin" Id="docRId5" Type="http://schemas.openxmlformats.org/officeDocument/2006/relationships/oleObject" /><Relationship Target="styles.xml" Id="docRId9" Type="http://schemas.openxmlformats.org/officeDocument/2006/relationships/styles" /></Relationships>
</file>